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DD" w:rsidRPr="005613DD" w:rsidRDefault="00474079" w:rsidP="005613DD">
      <w:pPr>
        <w:pStyle w:val="Default"/>
        <w:jc w:val="center"/>
        <w:rPr>
          <w:b/>
          <w:sz w:val="26"/>
          <w:szCs w:val="26"/>
        </w:rPr>
      </w:pPr>
      <w:r w:rsidRPr="005613DD">
        <w:rPr>
          <w:b/>
          <w:sz w:val="26"/>
          <w:szCs w:val="26"/>
          <w:shd w:val="clear" w:color="auto" w:fill="FFFFFF"/>
        </w:rPr>
        <w:t xml:space="preserve">Klauzula informacyjna dla </w:t>
      </w:r>
      <w:r w:rsidR="005613DD" w:rsidRPr="005613DD">
        <w:rPr>
          <w:b/>
          <w:sz w:val="26"/>
          <w:szCs w:val="26"/>
        </w:rPr>
        <w:t>osób fizycznych: pełnomocników, osób upoważnionych, wyznaczonych do reprezentowania kontrahenta</w:t>
      </w:r>
    </w:p>
    <w:p w:rsidR="00474079" w:rsidRPr="00474079" w:rsidRDefault="00474079" w:rsidP="00474079">
      <w:pPr>
        <w:jc w:val="center"/>
        <w:rPr>
          <w:b/>
          <w:sz w:val="26"/>
          <w:szCs w:val="26"/>
          <w:shd w:val="clear" w:color="auto" w:fill="FFFFFF"/>
        </w:rPr>
      </w:pPr>
    </w:p>
    <w:p w:rsidR="00474079" w:rsidRDefault="00474079" w:rsidP="00420581">
      <w:pPr>
        <w:jc w:val="both"/>
        <w:rPr>
          <w:sz w:val="26"/>
          <w:szCs w:val="26"/>
          <w:shd w:val="clear" w:color="auto" w:fill="FFFFFF"/>
        </w:rPr>
      </w:pPr>
    </w:p>
    <w:p w:rsidR="00420581" w:rsidRDefault="00420581" w:rsidP="00420581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420581" w:rsidRDefault="00420581" w:rsidP="00420581">
      <w:pPr>
        <w:jc w:val="both"/>
        <w:rPr>
          <w:shd w:val="clear" w:color="auto" w:fill="FFFFFF"/>
        </w:rPr>
      </w:pPr>
    </w:p>
    <w:p w:rsidR="00420581" w:rsidRDefault="00420581" w:rsidP="00420581">
      <w:pPr>
        <w:jc w:val="both"/>
      </w:pPr>
    </w:p>
    <w:p w:rsidR="005613DD" w:rsidRDefault="00F3102F" w:rsidP="00627E2C">
      <w:pPr>
        <w:pStyle w:val="Akapitzlist"/>
        <w:numPr>
          <w:ilvl w:val="0"/>
          <w:numId w:val="4"/>
        </w:numPr>
        <w:shd w:val="clear" w:color="auto" w:fill="FFFFFF"/>
        <w:ind w:right="240"/>
        <w:jc w:val="both"/>
      </w:pPr>
      <w:r>
        <w:t xml:space="preserve">Administratorem Pani/Pana danych jest – </w:t>
      </w:r>
      <w:r w:rsidR="008A4FA9">
        <w:t>Starosta Mławski  z upoważnienia którego działa Dyrektor Urzędu z siedzibą w Mławie ul. Wyspiańskiego</w:t>
      </w:r>
      <w:r w:rsidR="005613DD">
        <w:t xml:space="preserve"> 7</w:t>
      </w:r>
      <w:r>
        <w:t>.</w:t>
      </w:r>
    </w:p>
    <w:p w:rsidR="005613DD" w:rsidRDefault="00F3102F" w:rsidP="00627E2C">
      <w:pPr>
        <w:pStyle w:val="Akapitzlist"/>
        <w:numPr>
          <w:ilvl w:val="0"/>
          <w:numId w:val="4"/>
        </w:numPr>
        <w:shd w:val="clear" w:color="auto" w:fill="FFFFFF"/>
        <w:tabs>
          <w:tab w:val="num" w:pos="540"/>
        </w:tabs>
        <w:ind w:right="240"/>
        <w:jc w:val="both"/>
      </w:pPr>
      <w:r>
        <w:t xml:space="preserve">Dane kontaktowe do inspektora ochrony danych osobowych dla Powiatowego Urzędu Pracy w Mławie: </w:t>
      </w:r>
      <w:hyperlink r:id="rId5" w:history="1">
        <w:r w:rsidR="00F062AD" w:rsidRPr="00C74C1E">
          <w:rPr>
            <w:rStyle w:val="Hipercze"/>
          </w:rPr>
          <w:t>iod@pup.mlawa.pl</w:t>
        </w:r>
      </w:hyperlink>
      <w:r>
        <w:t>.</w:t>
      </w:r>
    </w:p>
    <w:p w:rsidR="005613DD" w:rsidRDefault="00420581" w:rsidP="00627E2C">
      <w:pPr>
        <w:pStyle w:val="Akapitzlist"/>
        <w:numPr>
          <w:ilvl w:val="0"/>
          <w:numId w:val="4"/>
        </w:numPr>
        <w:shd w:val="clear" w:color="auto" w:fill="FFFFFF"/>
        <w:tabs>
          <w:tab w:val="num" w:pos="540"/>
        </w:tabs>
        <w:ind w:right="240"/>
        <w:jc w:val="both"/>
      </w:pPr>
      <w:r>
        <w:t xml:space="preserve">Cel przetwarzania danych/podstawa przetwarzania: Pani/Pana dane będą przetwarzane </w:t>
      </w:r>
      <w:r w:rsidR="005613DD" w:rsidRPr="005613DD">
        <w:t xml:space="preserve"> na podstawie art. 6 ust 1 lit. c RODO, </w:t>
      </w:r>
      <w:r w:rsidR="005613DD" w:rsidRPr="00627E2C">
        <w:rPr>
          <w:bCs/>
        </w:rPr>
        <w:t>w celach realizacji zadań ustawowych</w:t>
      </w:r>
      <w:r w:rsidR="005613DD" w:rsidRPr="005613DD">
        <w:t xml:space="preserve">, </w:t>
      </w:r>
      <w:r w:rsidR="005613DD" w:rsidRPr="00627E2C">
        <w:rPr>
          <w:bCs/>
        </w:rPr>
        <w:t>w zakresie zawarcia, wykonania i rozliczenia umowy</w:t>
      </w:r>
      <w:r w:rsidR="005613DD" w:rsidRPr="005613DD">
        <w:t>, na podstawie przepisów Ustawy z dnia 20 kwietnia 2004 r. o promocji zatrudnienia i instytucjach rynku pracy, Ustawy kodeks cywilny oraz Ustawy kodeks postępowania cywilnego i innych aktów prawnych mających zastosow</w:t>
      </w:r>
      <w:r w:rsidR="005613DD">
        <w:t>anie przy realizacji ww. celów</w:t>
      </w:r>
      <w:r>
        <w:t>.</w:t>
      </w:r>
      <w:r w:rsidR="005613DD">
        <w:t xml:space="preserve"> </w:t>
      </w:r>
    </w:p>
    <w:p w:rsidR="00420581" w:rsidRDefault="00420581" w:rsidP="00627E2C">
      <w:pPr>
        <w:pStyle w:val="Akapitzlist"/>
        <w:numPr>
          <w:ilvl w:val="0"/>
          <w:numId w:val="4"/>
        </w:numPr>
        <w:shd w:val="clear" w:color="auto" w:fill="FFFFFF"/>
        <w:tabs>
          <w:tab w:val="num" w:pos="540"/>
        </w:tabs>
        <w:ind w:right="240"/>
        <w:jc w:val="both"/>
      </w:pPr>
      <w:r>
        <w:t>Kategoria odbiorców danych:</w:t>
      </w:r>
      <w:r w:rsidR="005613DD" w:rsidRPr="005613DD">
        <w:t xml:space="preserve"> imię, nazwisko, PESEL, a w przypadku jego braku serię i nr dokumentu potwierdzającego tożsamość, adres zameldowania na pobyt stały lub czasowy oraz adres do korespondencji, </w:t>
      </w:r>
      <w:r>
        <w:t>.</w:t>
      </w:r>
    </w:p>
    <w:p w:rsidR="00420581" w:rsidRDefault="00420581" w:rsidP="00627E2C">
      <w:pPr>
        <w:pStyle w:val="Akapitzlist"/>
        <w:numPr>
          <w:ilvl w:val="0"/>
          <w:numId w:val="4"/>
        </w:numPr>
        <w:shd w:val="clear" w:color="auto" w:fill="FFFFFF"/>
        <w:ind w:right="240"/>
        <w:jc w:val="both"/>
      </w:pPr>
      <w:r>
        <w:t>Przekazywanie danych do państw</w:t>
      </w:r>
      <w:r w:rsidR="00DB64A1">
        <w:t xml:space="preserve"> trzecich</w:t>
      </w:r>
      <w:r>
        <w:t>: nie dotyczy.</w:t>
      </w:r>
    </w:p>
    <w:p w:rsidR="00AB4268" w:rsidRDefault="00420581" w:rsidP="00627E2C">
      <w:pPr>
        <w:pStyle w:val="Akapitzlist"/>
        <w:numPr>
          <w:ilvl w:val="0"/>
          <w:numId w:val="4"/>
        </w:numPr>
        <w:shd w:val="clear" w:color="auto" w:fill="FFFFFF"/>
        <w:ind w:right="240"/>
        <w:jc w:val="both"/>
      </w:pPr>
      <w:r>
        <w:t xml:space="preserve">Planowany termin usunięcia danych: </w:t>
      </w:r>
      <w:r w:rsidR="007A4BC9">
        <w:t>1</w:t>
      </w:r>
      <w:bookmarkStart w:id="0" w:name="_GoBack"/>
      <w:bookmarkEnd w:id="0"/>
      <w:r w:rsidR="00AB4268">
        <w:t xml:space="preserve">0 lat licząc od końca roku kalendarzowego, </w:t>
      </w:r>
      <w:r w:rsidR="00117565">
        <w:t xml:space="preserve">        </w:t>
      </w:r>
      <w:r w:rsidR="00AB4268">
        <w:t>w  którym udzielono pomocy.</w:t>
      </w:r>
    </w:p>
    <w:p w:rsidR="00420581" w:rsidRDefault="00420581" w:rsidP="00627E2C">
      <w:pPr>
        <w:pStyle w:val="Akapitzlist"/>
        <w:numPr>
          <w:ilvl w:val="0"/>
          <w:numId w:val="4"/>
        </w:numPr>
        <w:shd w:val="clear" w:color="auto" w:fill="FFFFFF"/>
        <w:ind w:right="240"/>
        <w:jc w:val="both"/>
      </w:pPr>
      <w:r>
        <w:t xml:space="preserve">Posiada Pani/Pan prawo </w:t>
      </w:r>
      <w:r w:rsidR="008C5143">
        <w:t xml:space="preserve">dostępu do treści swoich danych oraz prawo ich sprostowania, </w:t>
      </w:r>
      <w:r w:rsidR="008C5143" w:rsidRPr="00D31AB1">
        <w:t>żądania od administratora ograniczenia przetwarzania danych osobowych z zastrzeżeniem przypadków, o których mowa w art. 18 ust. 2 RODO</w:t>
      </w:r>
      <w:r>
        <w:t>.</w:t>
      </w:r>
    </w:p>
    <w:p w:rsidR="005613DD" w:rsidRDefault="00420581" w:rsidP="00627E2C">
      <w:pPr>
        <w:pStyle w:val="Akapitzlist"/>
        <w:numPr>
          <w:ilvl w:val="0"/>
          <w:numId w:val="4"/>
        </w:numPr>
        <w:shd w:val="clear" w:color="auto" w:fill="FFFFFF"/>
        <w:ind w:right="240"/>
        <w:jc w:val="both"/>
      </w:pPr>
      <w:r>
        <w:t>Ma Pan/Pani prawo wniesienia skargi do Organu Nadzorczego, gdy uzna Pani/Pan, iż przetwarzanie danych osobowych Pani/Pana dotyczących narusza przepisy ogólnego rozporządzenia o ochronie danych osobowych.</w:t>
      </w:r>
    </w:p>
    <w:p w:rsidR="00627E2C" w:rsidRPr="00627E2C" w:rsidRDefault="005613DD" w:rsidP="00627E2C">
      <w:pPr>
        <w:pStyle w:val="Akapitzlist"/>
        <w:numPr>
          <w:ilvl w:val="0"/>
          <w:numId w:val="4"/>
        </w:numPr>
        <w:shd w:val="clear" w:color="auto" w:fill="FFFFFF"/>
        <w:ind w:right="240"/>
        <w:jc w:val="both"/>
        <w:rPr>
          <w:sz w:val="20"/>
          <w:szCs w:val="20"/>
        </w:rPr>
      </w:pPr>
      <w:r w:rsidRPr="005613DD">
        <w:t>Pani/Pana dane osobowe mogą zostać ujawnione organom i podmiotom up</w:t>
      </w:r>
      <w:r>
        <w:t xml:space="preserve">oważnionym na podstawie </w:t>
      </w:r>
      <w:r w:rsidR="008C5143">
        <w:t>przepis</w:t>
      </w:r>
      <w:r w:rsidR="008C5143" w:rsidRPr="005613DD">
        <w:t>ów</w:t>
      </w:r>
      <w:r w:rsidRPr="005613DD">
        <w:t xml:space="preserve"> prawa. </w:t>
      </w:r>
    </w:p>
    <w:p w:rsidR="008C5143" w:rsidRDefault="005613DD" w:rsidP="00627E2C">
      <w:pPr>
        <w:pStyle w:val="Akapitzlist"/>
        <w:numPr>
          <w:ilvl w:val="0"/>
          <w:numId w:val="4"/>
        </w:numPr>
        <w:shd w:val="clear" w:color="auto" w:fill="FFFFFF"/>
        <w:ind w:right="240"/>
        <w:jc w:val="both"/>
      </w:pPr>
      <w:r w:rsidRPr="005613DD">
        <w:t>Pani/Pana dane osobowe pochodzą od Kontrahenta PUP ubiegającego się o pomoc określoną w ustawie</w:t>
      </w:r>
      <w:r w:rsidR="00627E2C">
        <w:t xml:space="preserve"> i </w:t>
      </w:r>
      <w:r w:rsidR="00627E2C" w:rsidRPr="000A1E8C">
        <w:t>nie będą przetwarzane w sposób zautomatyzowany ani podlegać profilowaniu.</w:t>
      </w:r>
    </w:p>
    <w:p w:rsidR="008C5143" w:rsidRDefault="008C5143" w:rsidP="00627E2C">
      <w:pPr>
        <w:pStyle w:val="Akapitzlist"/>
        <w:numPr>
          <w:ilvl w:val="0"/>
          <w:numId w:val="4"/>
        </w:numPr>
        <w:shd w:val="clear" w:color="auto" w:fill="FFFFFF"/>
        <w:ind w:right="240"/>
        <w:jc w:val="both"/>
      </w:pPr>
      <w:r>
        <w:t>Dodatkowe informacje</w:t>
      </w:r>
    </w:p>
    <w:p w:rsidR="00967B37" w:rsidRDefault="008C5143" w:rsidP="00F75973">
      <w:pPr>
        <w:pStyle w:val="Akapitzlist"/>
        <w:shd w:val="clear" w:color="auto" w:fill="FFFFFF"/>
        <w:ind w:left="1080" w:right="240"/>
        <w:jc w:val="both"/>
      </w:pPr>
      <w:r>
        <w:t>Nie przysługuje Pani/Panu: w związku z art. 17 ust. 3 lit. b, d lub e RODO prawo do usunięcia danych osobowych, prawo do przenoszenia danych osobowych, o którym mowa w art. 20 RODO, na podstawie art. 21 RODO prawo sprzeciwu, wobec przetwarzania danych osobowych, gdyż podstawę prawną przetwarzania Pani/Pana danych osobowych stanowi art. 6 ust. 1 lit. c RODO</w:t>
      </w:r>
    </w:p>
    <w:p w:rsidR="00C4137A" w:rsidRDefault="00C4137A"/>
    <w:p w:rsidR="00C4137A" w:rsidRDefault="00C4137A"/>
    <w:p w:rsidR="00C4137A" w:rsidRDefault="00C4137A"/>
    <w:p w:rsidR="00C4137A" w:rsidRDefault="00C413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4137A" w:rsidSect="0096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F5F0D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CF6527"/>
    <w:multiLevelType w:val="hybridMultilevel"/>
    <w:tmpl w:val="981AB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E6521"/>
    <w:multiLevelType w:val="hybridMultilevel"/>
    <w:tmpl w:val="E5F6BA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81"/>
    <w:rsid w:val="00117565"/>
    <w:rsid w:val="001E7343"/>
    <w:rsid w:val="00252324"/>
    <w:rsid w:val="003516C2"/>
    <w:rsid w:val="00376B87"/>
    <w:rsid w:val="003D33B3"/>
    <w:rsid w:val="00420581"/>
    <w:rsid w:val="00474079"/>
    <w:rsid w:val="005613DD"/>
    <w:rsid w:val="005E4682"/>
    <w:rsid w:val="00627E2C"/>
    <w:rsid w:val="006647A3"/>
    <w:rsid w:val="0069331B"/>
    <w:rsid w:val="007A4BC9"/>
    <w:rsid w:val="008A4FA9"/>
    <w:rsid w:val="008C5143"/>
    <w:rsid w:val="00906F0E"/>
    <w:rsid w:val="00967B37"/>
    <w:rsid w:val="009B79CF"/>
    <w:rsid w:val="00AB4268"/>
    <w:rsid w:val="00B04F91"/>
    <w:rsid w:val="00B97C8F"/>
    <w:rsid w:val="00C4137A"/>
    <w:rsid w:val="00CF6812"/>
    <w:rsid w:val="00DB64A1"/>
    <w:rsid w:val="00F062AD"/>
    <w:rsid w:val="00F3102F"/>
    <w:rsid w:val="00F57287"/>
    <w:rsid w:val="00F7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C96B"/>
  <w15:docId w15:val="{CA9C5D1A-EF76-4A1B-82E5-C296A8F0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6B87"/>
    <w:rPr>
      <w:color w:val="0000FF" w:themeColor="hyperlink"/>
      <w:u w:val="single"/>
    </w:rPr>
  </w:style>
  <w:style w:type="paragraph" w:customStyle="1" w:styleId="Default">
    <w:name w:val="Default"/>
    <w:rsid w:val="0056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.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Cielicka</dc:creator>
  <cp:lastModifiedBy>Kowalska_Beniuk</cp:lastModifiedBy>
  <cp:revision>5</cp:revision>
  <dcterms:created xsi:type="dcterms:W3CDTF">2020-03-10T08:55:00Z</dcterms:created>
  <dcterms:modified xsi:type="dcterms:W3CDTF">2021-01-13T09:40:00Z</dcterms:modified>
</cp:coreProperties>
</file>